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905125" cy="57136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5713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jc w:val="center"/>
        <w:rPr>
          <w:sz w:val="40"/>
          <w:szCs w:val="40"/>
        </w:rPr>
      </w:pPr>
      <w:bookmarkStart w:colFirst="0" w:colLast="0" w:name="_1rvgxwda17bh" w:id="0"/>
      <w:bookmarkEnd w:id="0"/>
      <w:r w:rsidDel="00000000" w:rsidR="00000000" w:rsidRPr="00000000">
        <w:rPr>
          <w:sz w:val="40"/>
          <w:szCs w:val="40"/>
          <w:rtl w:val="0"/>
        </w:rPr>
        <w:t xml:space="preserve">ABC 1000 | Course Title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spacing w:after="120" w:before="240" w:line="240" w:lineRule="auto"/>
        <w:rPr/>
      </w:pPr>
      <w:bookmarkStart w:colFirst="0" w:colLast="0" w:name="_66ok6b6ba1qd" w:id="1"/>
      <w:bookmarkEnd w:id="1"/>
      <w:r w:rsidDel="00000000" w:rsidR="00000000" w:rsidRPr="00000000">
        <w:rPr>
          <w:rtl w:val="0"/>
        </w:rPr>
        <w:t xml:space="preserve">Course Description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spacing w:after="120" w:before="240" w:line="240" w:lineRule="auto"/>
        <w:rPr/>
      </w:pPr>
      <w:r w:rsidDel="00000000" w:rsidR="00000000" w:rsidRPr="00000000">
        <w:rPr>
          <w:rtl w:val="0"/>
        </w:rPr>
        <w:t xml:space="preserve">&lt;&lt;Autopopulated and editable&gt;&gt;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spacing w:before="240" w:line="240" w:lineRule="auto"/>
        <w:rPr/>
      </w:pPr>
      <w:bookmarkStart w:colFirst="0" w:colLast="0" w:name="_wt12c15wgutf" w:id="2"/>
      <w:bookmarkEnd w:id="2"/>
      <w:r w:rsidDel="00000000" w:rsidR="00000000" w:rsidRPr="00000000">
        <w:rPr>
          <w:rtl w:val="0"/>
        </w:rPr>
        <w:t xml:space="preserve">Goals, Objectives, Learning Outcomes &amp; Student Expectations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240" w:line="240" w:lineRule="auto"/>
        <w:rPr/>
      </w:pPr>
      <w:r w:rsidDel="00000000" w:rsidR="00000000" w:rsidRPr="00000000">
        <w:rPr>
          <w:rtl w:val="0"/>
        </w:rPr>
        <w:t xml:space="preserve">&lt;&lt;Insert Text&gt;&gt;</w:t>
      </w:r>
    </w:p>
    <w:p w:rsidR="00000000" w:rsidDel="00000000" w:rsidP="00000000" w:rsidRDefault="00000000" w:rsidRPr="00000000" w14:paraId="0000000C">
      <w:pPr>
        <w:spacing w:after="12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spacing w:before="240" w:line="240" w:lineRule="auto"/>
        <w:rPr/>
      </w:pPr>
      <w:bookmarkStart w:colFirst="0" w:colLast="0" w:name="_f89wpx93j93f" w:id="3"/>
      <w:bookmarkEnd w:id="3"/>
      <w:r w:rsidDel="00000000" w:rsidR="00000000" w:rsidRPr="00000000">
        <w:rPr>
          <w:rtl w:val="0"/>
        </w:rPr>
        <w:t xml:space="preserve">Student Assessment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240" w:line="240" w:lineRule="auto"/>
        <w:rPr/>
      </w:pPr>
      <w:r w:rsidDel="00000000" w:rsidR="00000000" w:rsidRPr="00000000">
        <w:rPr>
          <w:rtl w:val="0"/>
        </w:rPr>
        <w:t xml:space="preserve">&lt;&lt;Insert Text&gt;&gt;</w:t>
      </w:r>
    </w:p>
    <w:p w:rsidR="00000000" w:rsidDel="00000000" w:rsidP="00000000" w:rsidRDefault="00000000" w:rsidRPr="00000000" w14:paraId="0000000F">
      <w:pPr>
        <w:spacing w:after="12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spacing w:before="240" w:line="240" w:lineRule="auto"/>
        <w:rPr/>
      </w:pPr>
      <w:bookmarkStart w:colFirst="0" w:colLast="0" w:name="_y1avt5uuduxa" w:id="4"/>
      <w:bookmarkEnd w:id="4"/>
      <w:r w:rsidDel="00000000" w:rsidR="00000000" w:rsidRPr="00000000">
        <w:rPr>
          <w:rtl w:val="0"/>
        </w:rPr>
        <w:t xml:space="preserve">Course Materials Required for Purchase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240" w:line="240" w:lineRule="auto"/>
        <w:rPr/>
      </w:pPr>
      <w:r w:rsidDel="00000000" w:rsidR="00000000" w:rsidRPr="00000000">
        <w:rPr>
          <w:rtl w:val="0"/>
        </w:rPr>
        <w:t xml:space="preserve">&lt;&lt;Autopopulated from Texbook Rental Program and editable&gt;&gt;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Auto-generated Statement: </w:t>
      </w:r>
      <w:r w:rsidDel="00000000" w:rsidR="00000000" w:rsidRPr="00000000">
        <w:rPr>
          <w:i w:val="1"/>
          <w:iCs w:val="1"/>
          <w:rtl w:val="0"/>
        </w:rPr>
        <w:t xml:space="preserve">This course engages diverse scholarly perspectives to develop critical thinking, analysis and debate and inclusion of reading does not imply endorsement.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